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1EAE" w14:textId="77777777" w:rsidR="00160C04" w:rsidRPr="00A5506C" w:rsidRDefault="00B37214" w:rsidP="00B1380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i/>
          <w:sz w:val="26"/>
          <w:szCs w:val="24"/>
        </w:rPr>
        <w:t>Kính thưa Thầy và các Thầy Cô!</w:t>
      </w:r>
    </w:p>
    <w:p w14:paraId="308ED214" w14:textId="77777777" w:rsidR="00160C04" w:rsidRPr="00A5506C" w:rsidRDefault="00B37214" w:rsidP="00B1380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06/09/2024.</w:t>
      </w:r>
    </w:p>
    <w:p w14:paraId="721E0D13" w14:textId="77777777" w:rsidR="00160C04" w:rsidRPr="00A5506C" w:rsidRDefault="00B37214" w:rsidP="00B13806">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A5506C">
        <w:rPr>
          <w:rFonts w:ascii="Times New Roman" w:eastAsia="Times New Roman" w:hAnsi="Times New Roman" w:cs="Times New Roman"/>
          <w:b/>
          <w:i/>
          <w:sz w:val="26"/>
          <w:szCs w:val="24"/>
        </w:rPr>
        <w:t>****************************</w:t>
      </w:r>
    </w:p>
    <w:p w14:paraId="05E87A82" w14:textId="77777777" w:rsidR="00160C04" w:rsidRPr="00A5506C" w:rsidRDefault="00B37214" w:rsidP="00B1380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5506C">
        <w:rPr>
          <w:rFonts w:ascii="Times New Roman" w:eastAsia="Times New Roman" w:hAnsi="Times New Roman" w:cs="Times New Roman"/>
          <w:b/>
          <w:sz w:val="26"/>
          <w:szCs w:val="24"/>
        </w:rPr>
        <w:t>PHẬT PHÁP VẤN ĐÁP</w:t>
      </w:r>
    </w:p>
    <w:p w14:paraId="42B07038" w14:textId="77777777" w:rsidR="00160C04" w:rsidRPr="00A5506C" w:rsidRDefault="00B37214" w:rsidP="00B1380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5506C">
        <w:rPr>
          <w:rFonts w:ascii="Times New Roman" w:eastAsia="Times New Roman" w:hAnsi="Times New Roman" w:cs="Times New Roman"/>
          <w:b/>
          <w:sz w:val="26"/>
          <w:szCs w:val="24"/>
        </w:rPr>
        <w:t>BÀI 17</w:t>
      </w:r>
    </w:p>
    <w:p w14:paraId="05CDE785"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Có người lo lắng hỏi Hòa Thượng rằng: “</w:t>
      </w:r>
      <w:r w:rsidRPr="00A5506C">
        <w:rPr>
          <w:rFonts w:ascii="Times New Roman" w:eastAsia="Times New Roman" w:hAnsi="Times New Roman" w:cs="Times New Roman"/>
          <w:i/>
          <w:sz w:val="26"/>
          <w:szCs w:val="24"/>
        </w:rPr>
        <w:t>Thưa Hòa Thượng, ngày nay, hình tượng của Phật pháp đã bị hoen ố bởi vì những người tu học không làm ra được tấm gương tốt, vậy làm thế nào để Phật pháp được hưng vượng?</w:t>
      </w:r>
      <w:r w:rsidRPr="00A5506C">
        <w:rPr>
          <w:rFonts w:ascii="Times New Roman" w:eastAsia="Times New Roman" w:hAnsi="Times New Roman" w:cs="Times New Roman"/>
          <w:sz w:val="26"/>
          <w:szCs w:val="24"/>
        </w:rPr>
        <w:t>”.</w:t>
      </w:r>
    </w:p>
    <w:p w14:paraId="47377E42"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Việc đó không cần phải lo lắng, tất cả đều là phước đức, nhân duyên</w:t>
      </w:r>
      <w:r w:rsidRPr="00A5506C">
        <w:rPr>
          <w:rFonts w:ascii="Times New Roman" w:eastAsia="Times New Roman" w:hAnsi="Times New Roman" w:cs="Times New Roman"/>
          <w:sz w:val="26"/>
          <w:szCs w:val="24"/>
        </w:rPr>
        <w:t>”. Có những đứa trẻ vừa mới sinh ra tâm đã thiện lương, biết đến hiếu đạo nhưng cũng có đứa trẻ được nuôi dạy trong môi trường giáo dục chuẩn mực nhưng chúng vẫn không thể chuẩn mực, đây là do phước đức, nhân duyên, thiện căn của mỗi người.</w:t>
      </w:r>
    </w:p>
    <w:p w14:paraId="36F37282"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Tôi biết một gia đình, người Cha và người Mẹ chỉ biết đọc, không biết những lễ tiết thường tình, người Cha ngày nào cũng uống bia rượu nhưng người con của họ rất ngoan, học rất giỏi. Khi người con lớn lên, cậu bé vừa đi học vừa làm thêm, sau khi học xong, cậu làm trong lĩnh vực viễn thông, hiện tại cậu đã có chỗ đứng trong công ty và không làm phiền đến Cha Mẹ. Một lần, tôi hỏi người con là việc học tập của cậu có cần máy tính không. Người con trả lời một cách dứt khoát là: “</w:t>
      </w:r>
      <w:r w:rsidRPr="00A5506C">
        <w:rPr>
          <w:rFonts w:ascii="Times New Roman" w:eastAsia="Times New Roman" w:hAnsi="Times New Roman" w:cs="Times New Roman"/>
          <w:i/>
          <w:sz w:val="26"/>
          <w:szCs w:val="24"/>
        </w:rPr>
        <w:t>Con đã có máy rồi!</w:t>
      </w:r>
      <w:r w:rsidRPr="00A5506C">
        <w:rPr>
          <w:rFonts w:ascii="Times New Roman" w:eastAsia="Times New Roman" w:hAnsi="Times New Roman" w:cs="Times New Roman"/>
          <w:sz w:val="26"/>
          <w:szCs w:val="24"/>
        </w:rPr>
        <w:t>”. Cậu biết là nếu cậu nói là cần máy tính thì tôi sẽ tặng nhưng cậu không có tâm tham cầu. Mỗi chúng ta, khi sinh ra đã có sẵn phước đức, nhân duyên, nếu chúng ta có nhân duyên tốt thì chúng ta sẽ gặp được những người Thầy tốt.</w:t>
      </w:r>
    </w:p>
    <w:p w14:paraId="347CB879"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 xml:space="preserve"> Tôi may mắn gặp được Hòa Thượng Tịnh Không, nếu tôi không gặp Ngài thì tôi không biết là mình sẽ đi về đâu. Hòa Thượng ở quốc gia khác, tôi có nhân duyên gặp được thùng đựng đĩa Hòa Thượng giảng, khi tôi mới nghe đĩa của Hòa Thượng, tôi chưa hiểu được nhiều, tôi cảm nhận được tâm chân thành của Ngài nên tôi cố gắng nghe. Hòa Thượng từng nói: “</w:t>
      </w:r>
      <w:r w:rsidRPr="00A5506C">
        <w:rPr>
          <w:rFonts w:ascii="Times New Roman" w:eastAsia="Times New Roman" w:hAnsi="Times New Roman" w:cs="Times New Roman"/>
          <w:b/>
          <w:i/>
          <w:sz w:val="26"/>
          <w:szCs w:val="24"/>
        </w:rPr>
        <w:t>Chúng ta đừng tưởng chúng ta cô độc giữa cuộc đời này, Phật Bồ Tát luôn dõi theo chúng ta</w:t>
      </w:r>
      <w:r w:rsidRPr="00A5506C">
        <w:rPr>
          <w:rFonts w:ascii="Times New Roman" w:eastAsia="Times New Roman" w:hAnsi="Times New Roman" w:cs="Times New Roman"/>
          <w:sz w:val="26"/>
          <w:szCs w:val="24"/>
        </w:rPr>
        <w:t>”. Chỉ cần tâm chúng ta chí thành, trên thì chúng ta cảm thông với chư Phật, dưới  thì chúng ta cảm thông đến những chúng sanh nhỏ nhất. Tôi có cảm nhận rất chắc chắn về điều này!</w:t>
      </w:r>
    </w:p>
    <w:p w14:paraId="2FBDCC3B"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từng nói: “</w:t>
      </w:r>
      <w:r w:rsidRPr="00A5506C">
        <w:rPr>
          <w:rFonts w:ascii="Times New Roman" w:eastAsia="Times New Roman" w:hAnsi="Times New Roman" w:cs="Times New Roman"/>
          <w:b/>
          <w:i/>
          <w:sz w:val="26"/>
          <w:szCs w:val="24"/>
        </w:rPr>
        <w:t>Tất cả chướng ngại đều từ nơi chúng ta</w:t>
      </w:r>
      <w:r w:rsidRPr="00A5506C">
        <w:rPr>
          <w:rFonts w:ascii="Times New Roman" w:eastAsia="Times New Roman" w:hAnsi="Times New Roman" w:cs="Times New Roman"/>
          <w:sz w:val="26"/>
          <w:szCs w:val="24"/>
        </w:rPr>
        <w:t>”. Chúng ta không có chướng ngại thì mọi sự lớn, nhỏ đều sẽ không có chướng ngại. Có gia đình, Cha và Mẹ đều học chuẩn mực Thánh Hiền, học giáo huấn của Phật Bồ Tát, đi dạy học nhưng những người con lại không muốn học. Ngược lại có gia đình, Cha Mẹ chưa từng được tiếp nhận chuẩn mực đạo đức, chưa từng tiếp nhận giáo huấn của Phật Bồ Tát nhưng con cái lại ngoan hiền, biết không phiền lòng Cha Mẹ, đó là do người con có thiện căn, phước đức sâu dày. Do vậy, chính chúng ta phải vun bồi thiện căn, vun bồi phước đức, thậm chí là chúng ta vun bồi nhân duyên. Nhân duyên nằm trong tay chúng ta, hằng ngày, chúng ta có thể vun bồi vô số mối nhân duyên.</w:t>
      </w:r>
    </w:p>
    <w:p w14:paraId="1F50B7D8"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từng khuyên chúng ta, nếu chúng ta muốn kết thiện duyên với mọi người thì khi mọi người đến nghe giảng pháp, chúng ta đến sớm hơn, chúng ta quét dọn giảng đường, sau đó, chúng ta đứng ở cửa tặng cho mọi người khăn giấy hoặc viên kẹo…Đây chính là chúng ta đã tự tạo ra nhân duyên tốt, thiện lành. Từ nhân duyên thiện lành nhỏ có thể biến thành nhân duyên thiện lành to lớn. Chúng ta phải chú ý đừng bao giờ bỏ qua cơ hội tạo ra những nhân duyên thiện lành nhỏ. Chúng ta đi đến phương nào, chúng ta cũng nên mang theo một vài  món đồ tặng, biếu mọi người. Chúng ta tặng một chút quà nhưng chúng ta có thể đã tạo ra một mối nhân duyên rất thiện lành, sâu dày. Chúng ta không cần làm việc gì lớn lao. Tôi có cảm nhận sâu sắc về việc này!</w:t>
      </w:r>
    </w:p>
    <w:p w14:paraId="76A9AD16"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Có những việc, tôi tưởng chừng như rất nhỏ, thậm chí sau khi làm xong thì tôi đã quên từ lâu. Nhưng đến một ngày, khi nhân duyên hội đủ, tôi gặp lại họ, họ đãi ngộ, giúp đỡ tôi rất nhiệt tình. Tôi hỏi họ, vì sao họ đối xử với tôi thiện lành như vậy thì họ mới nói đó là do ngày trước, tôi đã tạo ra nhân duyên như vậy. Khi đó, tôi giật mình phản tỉnh, ngày trước, may mắn là tôi đã nắm lấy nhân duyên nhỏ đó. Nếu khi đó, tôi lơ là, qua loa, thì tôi không thể có sự giúp đỡ tốt đẹp này. Chúng ta đừng trách ai! Chúng ta không có sự giúp đỡ, sự đãi ngộ, sự ân cần của người khác là do chúng ta đã sống một cách vô tâm. Người có tâm thì khi đi đến bất cứ nơi nào, họ đều có thể làm được rất nhiều việc cho mọi người. Nếu chúng ta ưu tư rằng, làm thế nào để Phật pháp hưng vượng, làm thế nào để người người có được lợi ích từ Phật pháp thì đây là chúng ta đã có ý niệm mong cầu, vội vàng. Chúng ta làm tốt vai trò, bổn phận của mình thì chúng ta đã làm ra biểu pháp, chúng ta tự nhiên ảnh hưởng đến người một cách sâu sắc.</w:t>
      </w:r>
    </w:p>
    <w:p w14:paraId="66621A1A"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Ngày nay, chúng ta chỉ cần tìm năm, sáu người chí đồng đạo hợp tu hành làm ra được tấm gương, biểu pháp tốt thì nhất định chúng ta cũng có thể giúp Phật pháp hưng vượng, giúp Phật pháp lợi ích chúng sanh. Phật pháp là thiện ở trong tất cả các thiện, người có thể học Phật là phước ở trong phước</w:t>
      </w:r>
      <w:r w:rsidRPr="00A5506C">
        <w:rPr>
          <w:rFonts w:ascii="Times New Roman" w:eastAsia="Times New Roman" w:hAnsi="Times New Roman" w:cs="Times New Roman"/>
          <w:sz w:val="26"/>
          <w:szCs w:val="24"/>
        </w:rPr>
        <w:t>”. Chúng ta phải cùng nhau nhẫn nại làm ra tấm gương, biểu pháp cho người.</w:t>
      </w:r>
    </w:p>
    <w:p w14:paraId="5C90540D"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Nhiều người thấy Phật pháp tốt nên họ muốn Phật pháp phải hưng vượng; có người thấy chuẩn mực Thánh Hiền tốt nên họ muốn đề xướng chuẩn mực Thánh Hiền để mọi người mau được tiếp nhận. Người xưa nói: “</w:t>
      </w:r>
      <w:r w:rsidRPr="00A5506C">
        <w:rPr>
          <w:rFonts w:ascii="Times New Roman" w:eastAsia="Times New Roman" w:hAnsi="Times New Roman" w:cs="Times New Roman"/>
          <w:i/>
          <w:sz w:val="26"/>
          <w:szCs w:val="24"/>
        </w:rPr>
        <w:t>Dục tốc bất đạt</w:t>
      </w:r>
      <w:r w:rsidRPr="00A5506C">
        <w:rPr>
          <w:rFonts w:ascii="Times New Roman" w:eastAsia="Times New Roman" w:hAnsi="Times New Roman" w:cs="Times New Roman"/>
          <w:sz w:val="26"/>
          <w:szCs w:val="24"/>
        </w:rPr>
        <w:t>”. Chúng ta hấp tấp thì việc sẽ đổ bể. Trong lịch sử, các bậc Tổ Sư Đại Đức, người có đạo hạnh sống ở nơi thâm sơn cùng cốc thì cũng có người tìm đến. Nhiều vị ở trên núi sâu, sống trong túp lều tranh nhưng đồ chúng kéo đến vài trăm, vài nghìn người cùng dựng lều tranh. Chúng ta thật tu, thật làm, làm ra được biểu pháp thì sẽ cảm động người.</w:t>
      </w:r>
    </w:p>
    <w:p w14:paraId="27F55330"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Ngày nay, chúng ta chăm chỉ, nỗ lự</w:t>
      </w:r>
      <w:r w:rsidR="00506F08" w:rsidRPr="00A5506C">
        <w:rPr>
          <w:rFonts w:ascii="Times New Roman" w:eastAsia="Times New Roman" w:hAnsi="Times New Roman" w:cs="Times New Roman"/>
          <w:b/>
          <w:i/>
          <w:sz w:val="26"/>
          <w:szCs w:val="24"/>
        </w:rPr>
        <w:t xml:space="preserve">c làm vậy thì Phật pháp khi nào </w:t>
      </w:r>
      <w:r w:rsidRPr="00A5506C">
        <w:rPr>
          <w:rFonts w:ascii="Times New Roman" w:eastAsia="Times New Roman" w:hAnsi="Times New Roman" w:cs="Times New Roman"/>
          <w:b/>
          <w:i/>
          <w:sz w:val="26"/>
          <w:szCs w:val="24"/>
        </w:rPr>
        <w:t>có thể hưng vượng vậy? Có thể là ngay đời sau của chúng ta và cũng có thể là đời sau hay đời sau nữa</w:t>
      </w:r>
      <w:r w:rsidRPr="00A5506C">
        <w:rPr>
          <w:rFonts w:ascii="Times New Roman" w:eastAsia="Times New Roman" w:hAnsi="Times New Roman" w:cs="Times New Roman"/>
          <w:sz w:val="26"/>
          <w:szCs w:val="24"/>
        </w:rPr>
        <w:t>”. Nhiều người mong muốn Phật pháp hưng vượng, muốn nhiều người biết đến Phật pháp để họ có đời sống hạnh phúc, an vui. Phật pháp giúp chúng ta hiểu rõ chân tướng vũ trụ nhân sanh, hiểu được thế gian là vô thường, con người không thể thoát khỏi bát khổ của Sinh – Lão – Bệnh – Tử, cầu bất đắc khổ, oán tắng hội khổ, ngũ ấm xí thạnh khổ.</w:t>
      </w:r>
    </w:p>
    <w:p w14:paraId="09851176"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Có người nói với tôi là con của họ đã chết. Giọng nói của họ rất tuyệt vọng. Thế gian này vô thường như vậy, chúng ta biết rõ để chúng ta có thể đối mặt với vô thường một cách tự tại, nhẹ nhàng. Chúng ta biết mọi việc đều do phước đức an bài thì chúng ta tích cực tạo phước, không tham cầu. Chúng ta không tham cầu thì tự nhiên cuộc sống tự tại, an vui. Tổ Ấn Quang nói: “</w:t>
      </w:r>
      <w:r w:rsidRPr="00A5506C">
        <w:rPr>
          <w:rFonts w:ascii="Times New Roman" w:eastAsia="Times New Roman" w:hAnsi="Times New Roman" w:cs="Times New Roman"/>
          <w:b/>
          <w:i/>
          <w:sz w:val="26"/>
          <w:szCs w:val="24"/>
        </w:rPr>
        <w:t>Dốc hết trách nhiệm trong vai trò trách nhiệm của mình</w:t>
      </w:r>
      <w:r w:rsidRPr="00A5506C">
        <w:rPr>
          <w:rFonts w:ascii="Times New Roman" w:eastAsia="Times New Roman" w:hAnsi="Times New Roman" w:cs="Times New Roman"/>
          <w:sz w:val="26"/>
          <w:szCs w:val="24"/>
        </w:rPr>
        <w:t>”. Chúng ta nỗ lực hết sức mình, mọi sự, mọi việc sẽ được an bài một cách tự nhiên. Người thế gian chờ mọi việc an bài một cách thụ động, chúng ta thì cần mẫn, phấn chấn, nỗ lực làm tất cả việc cần làm miễn là việc đó chân thật lợi ích cho người.</w:t>
      </w:r>
    </w:p>
    <w:p w14:paraId="50FB981C"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Hôm qua, 6 giờ tối, tôi vẫn ngồi ăn với các cô giáo ở thành phố Hồ Chí Minh, sau đó, tôi di chuyển về Đà Lạt, sáng nay tôi vẫn dậy lạy Phật cùng mọi người. Mọi người thường hiểu sai chữ tinh tấn, “</w:t>
      </w:r>
      <w:r w:rsidRPr="00A5506C">
        <w:rPr>
          <w:rFonts w:ascii="Times New Roman" w:eastAsia="Times New Roman" w:hAnsi="Times New Roman" w:cs="Times New Roman"/>
          <w:i/>
          <w:sz w:val="26"/>
          <w:szCs w:val="24"/>
        </w:rPr>
        <w:t>tinh tấn</w:t>
      </w:r>
      <w:r w:rsidRPr="00A5506C">
        <w:rPr>
          <w:rFonts w:ascii="Times New Roman" w:eastAsia="Times New Roman" w:hAnsi="Times New Roman" w:cs="Times New Roman"/>
          <w:sz w:val="26"/>
          <w:szCs w:val="24"/>
        </w:rPr>
        <w:t>” là chúng ta làm tất cả những việc làm khác nhưng việc làm của chính mình không bị ảnh hưởng. Nếu hôm nay chúng ta cảm thấy mệt, chúng ta thường nghĩ rằng, chúng ta nên đi ngủ sớm, ngày mai chúng ta sẽ làm bù thì đó không phải là tinh tấn. Tôi thường phải di chuyển đến nhiều nơi do vậy nhiều hôm tôi bị mất ngủ vì thời tiết thay đổi hoặc do không quen chỗ ngủ nhưng tất cả chướng ngại không làm tôi thay đổi định khóa. Tôi đã dậy sớm học gần 2000 giờ mà không trễ một phút nào, đây chính là tinh tấn. Mọi người nghĩ rằng mọi người không làm được, tôi sẽ cố gắng để mọi người thấy, chúng ta làm được! Đêm hôm qua, khi tôi về đến nhà, xe ô tô của tôi phủ kín bởi bụi đất đỏ, tôi không rửa xe vì sợ sẽ làm phiền hàng xóm. Đời này chúng ta chăm chỉ nỗ lực phát triển Phật pháp, đời nào Phật pháp hưng vượng trở lại? Có thể là đời này hoặc đời sau, đời sau nữa. Phật Bồ Tát tùy duyên như vậy còn chúng sanh thì phan duyên.</w:t>
      </w:r>
    </w:p>
    <w:p w14:paraId="5F074582"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Khi Tổ Sư Đạt Ma đến nước ta truyền bá Phật pháp, đến đời thứ 6 Phật pháp mới hưng vượng đến đời thứ 8 thì mới có kết quả. Chúng ta không thể không có lòng nhẫn nại</w:t>
      </w:r>
      <w:r w:rsidRPr="00A5506C">
        <w:rPr>
          <w:rFonts w:ascii="Times New Roman" w:eastAsia="Times New Roman" w:hAnsi="Times New Roman" w:cs="Times New Roman"/>
          <w:sz w:val="26"/>
          <w:szCs w:val="24"/>
        </w:rPr>
        <w:t>”. Tổ Sư Đạt Ma được truyền thừa Phật pháp từ Thích Ca Mâu Ni Phật, Ngài đến quốc gia khác để truyền Phật pháp cho các đệ tử nhưng đến đời thứ 6 thì Phật pháp mới hưng vượng.</w:t>
      </w:r>
    </w:p>
    <w:p w14:paraId="7BBC7FF0" w14:textId="77777777" w:rsidR="00FF7099"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Chúng ta đừng hy vọng ngay trong đời này chúng ta có kết quả. Nếu chúng ta mong muốn ngay đời này có kết quả thì tâm chúng ta đã quá vội vàng. Ngày nay, chúng ta làm là để xã hội đại chúng nhận biết được Phật pháp, hiệu đính, cải sửa nhận biết sai lầm của xã hội đối với Phật pháp. Đây là khóa trình đầu tiên của chúng ta</w:t>
      </w:r>
      <w:r w:rsidRPr="00A5506C">
        <w:rPr>
          <w:rFonts w:ascii="Times New Roman" w:eastAsia="Times New Roman" w:hAnsi="Times New Roman" w:cs="Times New Roman"/>
          <w:sz w:val="26"/>
          <w:szCs w:val="24"/>
        </w:rPr>
        <w:t>”. Khóa trình đầu tiên của chúng ta là chúng ta phải làm ra biểu pháp để cải sửa lại nhận thức sai lầm của mọi người đối với Phật pháp. Người ngày nay thường cho rằng Phật pháp là mê tín. Nhiều người tu học Phật pháp thường tự cắt tóc, mặc áo tràng xộc xệch, họ khiến người khác cảm thấy sợ. Chúng ta tu hành thì hành vi, lời nói của chúng ta nên nhẹ nhàng, khiến mọi người cảm thấy thân thiện, gần gũi.</w:t>
      </w:r>
    </w:p>
    <w:p w14:paraId="3A7C700B" w14:textId="7A9686C0"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Hôm qua, tôi cũng chỉ mặc bộ vest như bình thường về thành phố Hồ Chí Minh để dự lễ khai giảng, khi tôi gọi điện cho con rể, con rể hỏi vì sao hôm nay tôi ăn mặc đẹp, sang trọng vậy. Hôm qua, tôi nói chuyện với một số phụ huynh, tôi nghe được thông tin, có người thuê hàng ngàn m2 đất để xây dựng trung tâm kỹ năng sống, con của các đồng tu sẽ nghỉ học văn hóa để tập trung vào học kỹ năng ở đó nhưng hiện tại trung tâm đó đã tan rã. Những đứa trẻ con của các đồng tu đã nghỉ học văn hóa một thời gian, hiện giờ chúng không muốn đi học lại. Những người học chuẩn mực Thánh Hiền, học Phật pháp mà lại có thể làm ra việc như vậy!</w:t>
      </w:r>
    </w:p>
    <w:p w14:paraId="52E32BB7"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Trước đây, có người nói, năm 2000 có sự kiện Y2K, là ngày tận thế, rất nhiều người đã xin nghỉ việc để tập trung tu hành theo các nhóm. Khi năm 2000 trôi qua một cách bình yên những người đó không dám quay trở về nhà, lang thang khắp các nơi. Chúng ta là những người học Phật, chúng ta phải làm ra tấm gương chuẩn mực để dẫn dắt, cải sửa sự nhận biết sai lầm của mọi người đối với Phật pháp, đối với chuẩn mực Thánh Hiền.</w:t>
      </w:r>
    </w:p>
    <w:p w14:paraId="5177C9E7" w14:textId="77777777" w:rsidR="00FF7099"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Hôm trước, có người nói, 10 năm qua họ hiểu lầm tôi, họ nghe người khác nói rằng, tôi mở trường, thu tiền học phí để làm kinh tế, làm giàu. Hiện tại, họ quay trở lại tìm tôi để nhờ tôi dịch đĩa, họ nói, họ bỏ ra rất nhiều tiền để nhờ người khác dịch nhưng không một đĩa nào có thể dùng được. Ngày trước, những người học trò thân thiết nhiều năm của tôi bỗng nhiên đối xử với tôi như những người không quen biết, rất nhiều người quay lưng với tôi, chướng ngại những việc làm của tôi mà tôi không hiểu lý do vì sao. Sau này, tôi mới biết lý do, đó là do có người nói, tôi dịch sai lời của Hòa Thượng, tôi đang làm những việc xen tạp. Tôi may mắn là không dùng Zalo, Facebook nên cuộc sống của tôi vẫn bình lặng.</w:t>
      </w:r>
    </w:p>
    <w:p w14:paraId="520F59E9" w14:textId="098514B3"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Hôm qua, tôi cảm ơn các phụ huynh, tôi mong họ dành ra thời gian tìm hiểu 10 năm qua hệ thống đã từng bước phát triển như thế nào, khi chúng ta hiểu nhau thì chúng ta có thể phối hợp để giáo dục các con tốt hơn. Khi mọi người thấy trường Khai Minh Trí rất sang trọng, các cô giáo luôn tràn đầy năng lượng, có người cho rằng trường có nguồn lực tài chính dư giả, các cô có thu nhập cao. Tôi ngồi ăn bánh, uống trà với các phụ huynh khá lâu,  có người nói, chị đã đưa con đến rất nhiều trường nổi tiếng nhưng sau đó chọn trường của chúng ta, trước đây chị tưởng rằng tôi ở một phương trời nào đó rất xa xôi.</w:t>
      </w:r>
    </w:p>
    <w:p w14:paraId="31F91FC7"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khóa trình đầu tiên là chúng ta giúp đại chúng hiệu đính lại nhận biết sai lầm đối với Phật pháp. Trước đây, có người nói, hệ thống Khai Minh Đức mở rộng để làm kinh tế, hiện tại, khi họ hiểu ra sự thật, khi gặp chúng ta họ khóc, cúi đầu, tri ân. Những người đã cản trở các con được tiếp cận chuẩn mực Thánh Hiền khi các con đang ở trong độ tuổi vàng thì sẽ phải nhận trách nhiệm nhân quả không nhỏ.</w:t>
      </w:r>
    </w:p>
    <w:p w14:paraId="3D44F0DB"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Chúng ta giúp mọi người sanh  tâm hoan hỷ tiếp nhận Phật pháp và tiến thêm bước nữa là chính họ giúp mọi người tiếp nhận Phật pháp</w:t>
      </w:r>
      <w:r w:rsidRPr="00A5506C">
        <w:rPr>
          <w:rFonts w:ascii="Times New Roman" w:eastAsia="Times New Roman" w:hAnsi="Times New Roman" w:cs="Times New Roman"/>
          <w:sz w:val="26"/>
          <w:szCs w:val="24"/>
        </w:rPr>
        <w:t>”. Hòa Thượng nói trình tự rất rõ ràng. Chúng ta muốn Phật pháp hưng vượng, chuẩn mực Thánh Hiền được lan rộng thì chúng ta phải làm ra được tấm gương thật tốt. Chúng ta đừng mong ngay đời mình nhìn ra được kết quả, chúng ta nóng vội thì tâm chúng ta sẽ bao chao, xao động. Hòa Thượng nói, Đạt Ma Tổ Sư đến đất nước của Ngài truyền đạo nhưng không được ai tiếp nhận, Đạt Ma Tổ Sư phải ngồi quay mặt vào vách đá, tọa thiền 9 năm để chờ nhân duyên chín muồi. Sau khi Đạt Ma Tổ Sư truyền đạo, đến đời  thứ 6 dòng đạo Ngài truyền mới hưng vượng, đến đời thứ 8 thì mới có kết quả. Ngài là một bậc đại hạnh mà còn như vậy, trong khi chúng ta chỉ là “</w:t>
      </w:r>
      <w:r w:rsidRPr="00A5506C">
        <w:rPr>
          <w:rFonts w:ascii="Times New Roman" w:eastAsia="Times New Roman" w:hAnsi="Times New Roman" w:cs="Times New Roman"/>
          <w:i/>
          <w:sz w:val="26"/>
          <w:szCs w:val="24"/>
        </w:rPr>
        <w:t>phó phàm phu</w:t>
      </w:r>
      <w:r w:rsidRPr="00A5506C">
        <w:rPr>
          <w:rFonts w:ascii="Times New Roman" w:eastAsia="Times New Roman" w:hAnsi="Times New Roman" w:cs="Times New Roman"/>
          <w:sz w:val="26"/>
          <w:szCs w:val="24"/>
        </w:rPr>
        <w:t>”.</w:t>
      </w:r>
    </w:p>
    <w:p w14:paraId="18D8DA0D"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nói: “</w:t>
      </w:r>
      <w:r w:rsidRPr="00A5506C">
        <w:rPr>
          <w:rFonts w:ascii="Times New Roman" w:eastAsia="Times New Roman" w:hAnsi="Times New Roman" w:cs="Times New Roman"/>
          <w:b/>
          <w:i/>
          <w:sz w:val="26"/>
          <w:szCs w:val="24"/>
        </w:rPr>
        <w:t>Ngày nay, ở thế gian, người có thể tin được pháp môn Tịnh Độ, phát nguyện cầu sanh Cực Lạc, chăm chỉ niệm Phật không ít, đây là thiện căn phước đức của đời quá khứ đã hiện tiền, vô cùng là đáng quý! Phật nói, hạng người này là chúng sanh căn tánh chín muồi, chúng ta giúp họ đoạn nghi sanh tín, giúp họ tăng thêm nguyện lực, tăng thêm tín tâm thì ngay trong đời này, họ nhất định có thành tựu. Đối với những người mà chưa có lòng tin thì chúng ta giúp họ xây dựng lòng tin. Đối với những người hủy báng Phật pháp thì chúng ta phải giúp họ nhận biết rõ ràng, giúp họ trừ bỏ những sự hiểu lầm</w:t>
      </w:r>
      <w:r w:rsidRPr="00A5506C">
        <w:rPr>
          <w:rFonts w:ascii="Times New Roman" w:eastAsia="Times New Roman" w:hAnsi="Times New Roman" w:cs="Times New Roman"/>
          <w:sz w:val="26"/>
          <w:szCs w:val="24"/>
        </w:rPr>
        <w:t>”.</w:t>
      </w:r>
    </w:p>
    <w:p w14:paraId="5231EC0E" w14:textId="77777777"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Hòa Thượng đã liệt kê ra những tập khí của chúng sanh thời hiện đại. Người học Phật cần phải nỗ lực làm khóa trình đầu tiên đó là giúp đại chúng xã hội có nhận thức đúng đắn về chuẩn mực Thánh Hiền, về Phật pháp. Hòa Thượng không nói những điều huyền bí thâm sâu, Ngài hết lòng hết dạ truyền đạt những điều thực tế để người đời sau biết những việc cần làm. Hòa Thượng đã nói lên tâm cảnh của người hiện đại, xã hội hiện đại, rất nhiều người bị gạt, nhiều người chỉ cần ngồi ở nhà cũng có thể lừa được tiền của người khác. Những người bị lừa thường là những người dùng điện thoại thông minh, người dùng điện thoại “</w:t>
      </w:r>
      <w:r w:rsidRPr="00A5506C">
        <w:rPr>
          <w:rFonts w:ascii="Times New Roman" w:eastAsia="Times New Roman" w:hAnsi="Times New Roman" w:cs="Times New Roman"/>
          <w:i/>
          <w:sz w:val="26"/>
          <w:szCs w:val="24"/>
        </w:rPr>
        <w:t>cục gạch</w:t>
      </w:r>
      <w:r w:rsidRPr="00A5506C">
        <w:rPr>
          <w:rFonts w:ascii="Times New Roman" w:eastAsia="Times New Roman" w:hAnsi="Times New Roman" w:cs="Times New Roman"/>
          <w:sz w:val="26"/>
          <w:szCs w:val="24"/>
        </w:rPr>
        <w:t>” thường không bị lừa. Có người bị gạt vài trăm nghìn, có người bị gạt vài triệu, vài tỷ thậm chí vài chục tỷ. Tôi may mắn dùng điện thoại “</w:t>
      </w:r>
      <w:r w:rsidRPr="00A5506C">
        <w:rPr>
          <w:rFonts w:ascii="Times New Roman" w:eastAsia="Times New Roman" w:hAnsi="Times New Roman" w:cs="Times New Roman"/>
          <w:i/>
          <w:sz w:val="26"/>
          <w:szCs w:val="24"/>
        </w:rPr>
        <w:t>cục gạch</w:t>
      </w:r>
      <w:r w:rsidRPr="00A5506C">
        <w:rPr>
          <w:rFonts w:ascii="Times New Roman" w:eastAsia="Times New Roman" w:hAnsi="Times New Roman" w:cs="Times New Roman"/>
          <w:sz w:val="26"/>
          <w:szCs w:val="24"/>
        </w:rPr>
        <w:t>” nên tôi không bị gạt. Những người lừa đảo cũng gọi điện cho tôi mấy lần, họ nói tôi sẽ được nhận phần thưởng nhưng tôi nói, tôi tặng cho họ luôn! Những kẻ lừa đảo đã đánh vào lòng tham của con người, nhiều người tự động chuyển tiền thậm chí vay tiền của những người xung quanh để chuyển cho kẻ lừa đảo. Tôi chỉ mới ra ngoài một thời gian ngắn, nhưng “</w:t>
      </w:r>
      <w:r w:rsidRPr="00A5506C">
        <w:rPr>
          <w:rFonts w:ascii="Times New Roman" w:eastAsia="Times New Roman" w:hAnsi="Times New Roman" w:cs="Times New Roman"/>
          <w:i/>
          <w:sz w:val="26"/>
          <w:szCs w:val="24"/>
        </w:rPr>
        <w:t>máy hút bụi</w:t>
      </w:r>
      <w:r w:rsidRPr="00A5506C">
        <w:rPr>
          <w:rFonts w:ascii="Times New Roman" w:eastAsia="Times New Roman" w:hAnsi="Times New Roman" w:cs="Times New Roman"/>
          <w:sz w:val="26"/>
          <w:szCs w:val="24"/>
        </w:rPr>
        <w:t>” của tôi đã hút về rất nhiều thông tin tiêu cực.</w:t>
      </w:r>
    </w:p>
    <w:p w14:paraId="666F7A08" w14:textId="77777777" w:rsidR="00FF7099"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Những điều Phật dạy là căn bản của căn bản. Trước khi Thích Ca Mâu Ni Phật nhập Niết Bàn, Ngài A-nan hỏi Đức Phật: “</w:t>
      </w:r>
      <w:r w:rsidRPr="00A5506C">
        <w:rPr>
          <w:rFonts w:ascii="Times New Roman" w:eastAsia="Times New Roman" w:hAnsi="Times New Roman" w:cs="Times New Roman"/>
          <w:i/>
          <w:sz w:val="26"/>
          <w:szCs w:val="24"/>
        </w:rPr>
        <w:t>Khi Ngài còn tại thế chúng con nương vào Ngài, khi Ngài nhập Niết Bàn thì chúng con nương vào ai?</w:t>
      </w:r>
      <w:r w:rsidRPr="00A5506C">
        <w:rPr>
          <w:rFonts w:ascii="Times New Roman" w:eastAsia="Times New Roman" w:hAnsi="Times New Roman" w:cs="Times New Roman"/>
          <w:sz w:val="26"/>
          <w:szCs w:val="24"/>
        </w:rPr>
        <w:t>”. Đức Phật trả lời: “</w:t>
      </w:r>
      <w:r w:rsidRPr="00A5506C">
        <w:rPr>
          <w:rFonts w:ascii="Times New Roman" w:eastAsia="Times New Roman" w:hAnsi="Times New Roman" w:cs="Times New Roman"/>
          <w:b/>
          <w:i/>
          <w:sz w:val="26"/>
          <w:szCs w:val="24"/>
        </w:rPr>
        <w:t>Lấy giới làm Thầy, lấy khổ làm Thầy. Cần tu Giới – Định – Tuệ, diệt trừ Tham – Sân – Si</w:t>
      </w:r>
      <w:r w:rsidRPr="00A5506C">
        <w:rPr>
          <w:rFonts w:ascii="Times New Roman" w:eastAsia="Times New Roman" w:hAnsi="Times New Roman" w:cs="Times New Roman"/>
          <w:sz w:val="26"/>
          <w:szCs w:val="24"/>
        </w:rPr>
        <w:t>”. Phiền não ở thế gian đều bắt đầu từ chữ “</w:t>
      </w:r>
      <w:r w:rsidRPr="00A5506C">
        <w:rPr>
          <w:rFonts w:ascii="Times New Roman" w:eastAsia="Times New Roman" w:hAnsi="Times New Roman" w:cs="Times New Roman"/>
          <w:i/>
          <w:sz w:val="26"/>
          <w:szCs w:val="24"/>
        </w:rPr>
        <w:t>tham</w:t>
      </w:r>
      <w:r w:rsidRPr="00A5506C">
        <w:rPr>
          <w:rFonts w:ascii="Times New Roman" w:eastAsia="Times New Roman" w:hAnsi="Times New Roman" w:cs="Times New Roman"/>
          <w:sz w:val="26"/>
          <w:szCs w:val="24"/>
        </w:rPr>
        <w:t>”. Lời dạy sau cùng của Phật là tổng cương lĩnh, tổng nguyên tắc tu hành của người học Phật. Chúng ta không bắt đầu từ lời dạy này của Đức Phật thì chúng ta chưa phải là người chân thật học Phật.</w:t>
      </w:r>
    </w:p>
    <w:p w14:paraId="1F8590F2" w14:textId="7B898991" w:rsidR="00160C04" w:rsidRPr="00A5506C" w:rsidRDefault="00B37214" w:rsidP="00B13806">
      <w:pPr>
        <w:spacing w:after="160"/>
        <w:ind w:firstLine="547"/>
        <w:jc w:val="both"/>
        <w:rPr>
          <w:rFonts w:ascii="Times New Roman" w:eastAsia="Times New Roman" w:hAnsi="Times New Roman" w:cs="Times New Roman"/>
          <w:sz w:val="26"/>
          <w:szCs w:val="24"/>
        </w:rPr>
      </w:pPr>
      <w:r w:rsidRPr="00A5506C">
        <w:rPr>
          <w:rFonts w:ascii="Times New Roman" w:eastAsia="Times New Roman" w:hAnsi="Times New Roman" w:cs="Times New Roman"/>
          <w:sz w:val="26"/>
          <w:szCs w:val="24"/>
        </w:rPr>
        <w:t>Chúng ta tích cực làm việc lợi ích cho cộng đồng, cho xã hội nhưng chúng ta đừng mong đợi ngay trong đời chúng ta sẽ được đơm hoa kết trái. Nếu chúng ta muốn ngay đời chúng ta có kết quả thì đó là chúng ta đã có tâm nóng vội, tham cầu. Hòa Thượng từng dạy chúng ta: “</w:t>
      </w:r>
      <w:r w:rsidRPr="00A5506C">
        <w:rPr>
          <w:rFonts w:ascii="Times New Roman" w:eastAsia="Times New Roman" w:hAnsi="Times New Roman" w:cs="Times New Roman"/>
          <w:b/>
          <w:i/>
          <w:sz w:val="26"/>
          <w:szCs w:val="24"/>
        </w:rPr>
        <w:t>Việc tốt cần làm, nên làm, không công không đức</w:t>
      </w:r>
      <w:r w:rsidRPr="00A5506C">
        <w:rPr>
          <w:rFonts w:ascii="Times New Roman" w:eastAsia="Times New Roman" w:hAnsi="Times New Roman" w:cs="Times New Roman"/>
          <w:sz w:val="26"/>
          <w:szCs w:val="24"/>
        </w:rPr>
        <w:t>”. Chúng ta phải tích cực, nỗ lực, miệt mài làm những việc lợi ích cho xã hội. Nhiều người ngạc nhiên không hiểu vì sao các thầy cô của hệ thống Khai Minh Đức có năng lượng ngút trời như vậy. Tại các trại hè, dù dạy vài trăm con nhưng các Thầy Cô luôn tràn đầy năng lượng, kết thúc trại hè, mọi người vẫn vui vẻ.</w:t>
      </w:r>
    </w:p>
    <w:p w14:paraId="62165254" w14:textId="77777777" w:rsidR="00160C04" w:rsidRPr="00A5506C" w:rsidRDefault="00B37214" w:rsidP="00B13806">
      <w:pPr>
        <w:spacing w:after="160"/>
        <w:ind w:firstLine="720"/>
        <w:jc w:val="center"/>
        <w:rPr>
          <w:rFonts w:ascii="Times New Roman" w:eastAsia="Times New Roman" w:hAnsi="Times New Roman" w:cs="Times New Roman"/>
          <w:sz w:val="26"/>
          <w:szCs w:val="24"/>
        </w:rPr>
      </w:pPr>
      <w:r w:rsidRPr="00A5506C">
        <w:rPr>
          <w:rFonts w:ascii="Times New Roman" w:eastAsia="Times New Roman" w:hAnsi="Times New Roman" w:cs="Times New Roman"/>
          <w:b/>
          <w:i/>
          <w:sz w:val="26"/>
          <w:szCs w:val="24"/>
        </w:rPr>
        <w:t>****************************</w:t>
      </w:r>
    </w:p>
    <w:p w14:paraId="0D61461F" w14:textId="77777777" w:rsidR="00160C04" w:rsidRPr="00A5506C" w:rsidRDefault="00B37214" w:rsidP="00B13806">
      <w:pPr>
        <w:spacing w:after="160"/>
        <w:ind w:firstLine="720"/>
        <w:jc w:val="center"/>
        <w:rPr>
          <w:rFonts w:ascii="Times New Roman" w:eastAsia="Times New Roman" w:hAnsi="Times New Roman" w:cs="Times New Roman"/>
          <w:sz w:val="26"/>
          <w:szCs w:val="24"/>
        </w:rPr>
      </w:pPr>
      <w:r w:rsidRPr="00A5506C">
        <w:rPr>
          <w:rFonts w:ascii="Times New Roman" w:eastAsia="Times New Roman" w:hAnsi="Times New Roman" w:cs="Times New Roman"/>
          <w:b/>
          <w:i/>
          <w:sz w:val="26"/>
          <w:szCs w:val="24"/>
        </w:rPr>
        <w:t>Nam Mô A Di Đà Phật</w:t>
      </w:r>
    </w:p>
    <w:p w14:paraId="67CBD26D" w14:textId="77777777" w:rsidR="00160C04" w:rsidRPr="00A5506C" w:rsidRDefault="00B37214" w:rsidP="00B13806">
      <w:pPr>
        <w:spacing w:after="160"/>
        <w:ind w:firstLine="720"/>
        <w:jc w:val="center"/>
        <w:rPr>
          <w:rFonts w:ascii="Times New Roman" w:eastAsia="Times New Roman" w:hAnsi="Times New Roman" w:cs="Times New Roman"/>
          <w:sz w:val="26"/>
          <w:szCs w:val="24"/>
        </w:rPr>
      </w:pPr>
      <w:r w:rsidRPr="00A5506C">
        <w:rPr>
          <w:rFonts w:ascii="Times New Roman" w:eastAsia="Times New Roman" w:hAnsi="Times New Roman" w:cs="Times New Roman"/>
          <w:i/>
          <w:sz w:val="26"/>
          <w:szCs w:val="24"/>
        </w:rPr>
        <w:t>Chúng con xin tùy hỷ công đức của Thầy và tất cả các Thầy Cô!</w:t>
      </w:r>
    </w:p>
    <w:p w14:paraId="7178A736" w14:textId="5DA97692" w:rsidR="00160C04" w:rsidRPr="00A5506C" w:rsidRDefault="00B37214" w:rsidP="00FF7099">
      <w:pPr>
        <w:spacing w:after="160"/>
        <w:ind w:firstLine="720"/>
        <w:jc w:val="center"/>
        <w:rPr>
          <w:rFonts w:ascii="Times New Roman" w:eastAsia="Times New Roman" w:hAnsi="Times New Roman" w:cs="Times New Roman"/>
          <w:sz w:val="26"/>
          <w:szCs w:val="24"/>
        </w:rPr>
      </w:pPr>
      <w:r w:rsidRPr="00A5506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60C04" w:rsidRPr="00A5506C" w:rsidSect="00A5506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40354" w14:textId="77777777" w:rsidR="001558AF" w:rsidRDefault="001558AF" w:rsidP="001558AF">
      <w:pPr>
        <w:spacing w:line="240" w:lineRule="auto"/>
      </w:pPr>
      <w:r>
        <w:separator/>
      </w:r>
    </w:p>
  </w:endnote>
  <w:endnote w:type="continuationSeparator" w:id="0">
    <w:p w14:paraId="72924CCD" w14:textId="77777777" w:rsidR="001558AF" w:rsidRDefault="001558AF" w:rsidP="0015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E13E" w14:textId="77777777" w:rsidR="001558AF" w:rsidRDefault="00155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BDA1" w14:textId="14FB19C3" w:rsidR="001558AF" w:rsidRPr="001558AF" w:rsidRDefault="001558AF" w:rsidP="001558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AE7A6" w14:textId="4CA085C8" w:rsidR="001558AF" w:rsidRPr="001558AF" w:rsidRDefault="001558AF" w:rsidP="001558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7CE1" w14:textId="77777777" w:rsidR="001558AF" w:rsidRDefault="001558AF" w:rsidP="001558AF">
      <w:pPr>
        <w:spacing w:line="240" w:lineRule="auto"/>
      </w:pPr>
      <w:r>
        <w:separator/>
      </w:r>
    </w:p>
  </w:footnote>
  <w:footnote w:type="continuationSeparator" w:id="0">
    <w:p w14:paraId="3E985B29" w14:textId="77777777" w:rsidR="001558AF" w:rsidRDefault="001558AF" w:rsidP="0015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3B39" w14:textId="77777777" w:rsidR="001558AF" w:rsidRDefault="00155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141F" w14:textId="77777777" w:rsidR="001558AF" w:rsidRDefault="00155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C98C" w14:textId="77777777" w:rsidR="001558AF" w:rsidRDefault="00155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0C04"/>
    <w:rsid w:val="000F1C8C"/>
    <w:rsid w:val="001558AF"/>
    <w:rsid w:val="00160C04"/>
    <w:rsid w:val="00506F08"/>
    <w:rsid w:val="00A5506C"/>
    <w:rsid w:val="00B13806"/>
    <w:rsid w:val="00B37214"/>
    <w:rsid w:val="00E2042F"/>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8362"/>
  <w15:docId w15:val="{04BB8C03-FE70-48E9-B233-EC29568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9A"/>
  </w:style>
  <w:style w:type="paragraph" w:styleId="Heading1">
    <w:name w:val="heading 1"/>
    <w:basedOn w:val="Normal1"/>
    <w:next w:val="Normal1"/>
    <w:rsid w:val="00160C04"/>
    <w:pPr>
      <w:keepNext/>
      <w:keepLines/>
      <w:spacing w:before="480" w:after="120"/>
      <w:outlineLvl w:val="0"/>
    </w:pPr>
    <w:rPr>
      <w:b/>
      <w:sz w:val="48"/>
      <w:szCs w:val="48"/>
    </w:rPr>
  </w:style>
  <w:style w:type="paragraph" w:styleId="Heading2">
    <w:name w:val="heading 2"/>
    <w:basedOn w:val="Normal1"/>
    <w:next w:val="Normal1"/>
    <w:rsid w:val="00160C04"/>
    <w:pPr>
      <w:keepNext/>
      <w:keepLines/>
      <w:spacing w:before="360" w:after="80"/>
      <w:outlineLvl w:val="1"/>
    </w:pPr>
    <w:rPr>
      <w:b/>
      <w:sz w:val="36"/>
      <w:szCs w:val="36"/>
    </w:rPr>
  </w:style>
  <w:style w:type="paragraph" w:styleId="Heading3">
    <w:name w:val="heading 3"/>
    <w:basedOn w:val="Normal1"/>
    <w:next w:val="Normal1"/>
    <w:rsid w:val="00160C04"/>
    <w:pPr>
      <w:keepNext/>
      <w:keepLines/>
      <w:spacing w:before="280" w:after="80"/>
      <w:outlineLvl w:val="2"/>
    </w:pPr>
    <w:rPr>
      <w:b/>
      <w:sz w:val="28"/>
      <w:szCs w:val="28"/>
    </w:rPr>
  </w:style>
  <w:style w:type="paragraph" w:styleId="Heading4">
    <w:name w:val="heading 4"/>
    <w:basedOn w:val="Normal1"/>
    <w:next w:val="Normal1"/>
    <w:rsid w:val="00160C04"/>
    <w:pPr>
      <w:keepNext/>
      <w:keepLines/>
      <w:spacing w:before="240" w:after="40"/>
      <w:outlineLvl w:val="3"/>
    </w:pPr>
    <w:rPr>
      <w:b/>
      <w:sz w:val="24"/>
      <w:szCs w:val="24"/>
    </w:rPr>
  </w:style>
  <w:style w:type="paragraph" w:styleId="Heading5">
    <w:name w:val="heading 5"/>
    <w:basedOn w:val="Normal1"/>
    <w:next w:val="Normal1"/>
    <w:rsid w:val="00160C04"/>
    <w:pPr>
      <w:keepNext/>
      <w:keepLines/>
      <w:spacing w:before="220" w:after="40"/>
      <w:outlineLvl w:val="4"/>
    </w:pPr>
    <w:rPr>
      <w:b/>
    </w:rPr>
  </w:style>
  <w:style w:type="paragraph" w:styleId="Heading6">
    <w:name w:val="heading 6"/>
    <w:basedOn w:val="Normal1"/>
    <w:next w:val="Normal1"/>
    <w:rsid w:val="00160C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60C04"/>
  </w:style>
  <w:style w:type="paragraph" w:styleId="Title">
    <w:name w:val="Title"/>
    <w:basedOn w:val="Normal1"/>
    <w:next w:val="Normal1"/>
    <w:rsid w:val="00160C04"/>
    <w:pPr>
      <w:keepNext/>
      <w:keepLines/>
      <w:spacing w:before="480" w:after="120"/>
    </w:pPr>
    <w:rPr>
      <w:b/>
      <w:sz w:val="72"/>
      <w:szCs w:val="72"/>
    </w:rPr>
  </w:style>
  <w:style w:type="paragraph" w:styleId="Subtitle">
    <w:name w:val="Subtitle"/>
    <w:basedOn w:val="Normal"/>
    <w:next w:val="Normal"/>
    <w:rsid w:val="00160C04"/>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58AF"/>
    <w:pPr>
      <w:tabs>
        <w:tab w:val="center" w:pos="4680"/>
        <w:tab w:val="right" w:pos="9360"/>
      </w:tabs>
      <w:spacing w:line="240" w:lineRule="auto"/>
    </w:pPr>
  </w:style>
  <w:style w:type="character" w:customStyle="1" w:styleId="HeaderChar">
    <w:name w:val="Header Char"/>
    <w:basedOn w:val="DefaultParagraphFont"/>
    <w:link w:val="Header"/>
    <w:uiPriority w:val="99"/>
    <w:rsid w:val="001558AF"/>
  </w:style>
  <w:style w:type="paragraph" w:styleId="Footer">
    <w:name w:val="footer"/>
    <w:basedOn w:val="Normal"/>
    <w:link w:val="FooterChar"/>
    <w:uiPriority w:val="99"/>
    <w:unhideWhenUsed/>
    <w:rsid w:val="001558AF"/>
    <w:pPr>
      <w:tabs>
        <w:tab w:val="center" w:pos="4680"/>
        <w:tab w:val="right" w:pos="9360"/>
      </w:tabs>
      <w:spacing w:line="240" w:lineRule="auto"/>
    </w:pPr>
  </w:style>
  <w:style w:type="character" w:customStyle="1" w:styleId="FooterChar">
    <w:name w:val="Footer Char"/>
    <w:basedOn w:val="DefaultParagraphFont"/>
    <w:link w:val="Footer"/>
    <w:uiPriority w:val="99"/>
    <w:rsid w:val="0015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p3YjI6U4K2ykN45DIRdbH84w==">CgMxLjA4AHIhMUp6ZENjeHhSM0NYVHVoa0F4dmkxdEtRLU9WQUhrQkUz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2363</Words>
  <Characters>13473</Characters>
  <Application>Microsoft Office Word</Application>
  <DocSecurity>0</DocSecurity>
  <Lines>112</Lines>
  <Paragraphs>31</Paragraphs>
  <ScaleCrop>false</ScaleCrop>
  <Company>Microsoft</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8</cp:revision>
  <dcterms:created xsi:type="dcterms:W3CDTF">2024-09-05T22:16:00Z</dcterms:created>
  <dcterms:modified xsi:type="dcterms:W3CDTF">2024-09-19T12:43:00Z</dcterms:modified>
</cp:coreProperties>
</file>